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Symposium on Advanced Photonics (SAP 2025)</w:t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Page Summary Template</w:t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should be centred 14 pt Times New Roman bold type, with Title Case)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 name(s) [10-point type, centred, bolded]</w:t>
      </w:r>
    </w:p>
    <w:p w:rsidR="00000000" w:rsidDel="00000000" w:rsidP="00000000" w:rsidRDefault="00000000" w:rsidRPr="00000000" w14:paraId="00000005">
      <w:pPr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Author’s affiliation and full address (9-point type, centred, italicized)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Author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Second Author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Third Author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1.  Optoelectronic Nanodevice Research Laboratory, Indian Institute of Technology (IIT) Indore, M.P., India, 453552</w:t>
      </w:r>
    </w:p>
    <w:p w:rsidR="00000000" w:rsidDel="00000000" w:rsidP="00000000" w:rsidRDefault="00000000" w:rsidRPr="00000000" w14:paraId="00000009">
      <w:pPr>
        <w:spacing w:after="6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2.  Centre for Advanced Electronics, Indian Institute of Technology (IIT) Indore, M.P., India, 453552</w:t>
      </w:r>
    </w:p>
    <w:p w:rsidR="00000000" w:rsidDel="00000000" w:rsidP="00000000" w:rsidRDefault="00000000" w:rsidRPr="00000000" w14:paraId="0000000A">
      <w:pPr>
        <w:spacing w:after="60" w:line="230" w:lineRule="auto"/>
        <w:ind w:firstLine="28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3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This is a sample document format for the one-page extended abstract for submissions to </w:t>
      </w:r>
      <w:r w:rsidDel="00000000" w:rsidR="00000000" w:rsidRPr="00000000">
        <w:rPr>
          <w:b w:val="1"/>
          <w:rtl w:val="0"/>
        </w:rPr>
        <w:t xml:space="preserve">SAP 2025</w:t>
      </w:r>
      <w:r w:rsidDel="00000000" w:rsidR="00000000" w:rsidRPr="00000000">
        <w:rPr>
          <w:rtl w:val="0"/>
        </w:rPr>
        <w:t xml:space="preserve">.  Although this document is provided in Microsoft Word format, the paper to be uploaded must be in </w:t>
      </w:r>
      <w:r w:rsidDel="00000000" w:rsidR="00000000" w:rsidRPr="00000000">
        <w:rPr>
          <w:b w:val="1"/>
          <w:rtl w:val="0"/>
        </w:rPr>
        <w:t xml:space="preserve">PDF format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color w:val="000000"/>
          <w:rtl w:val="0"/>
        </w:rPr>
        <w:t xml:space="preserve">Paper size should be A4 format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Margins should be set for 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2.5 cm top, bottom, 2.5 cm left, and right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For text fonts: use only 10pt Times</w:t>
      </w:r>
      <w:r w:rsidDel="00000000" w:rsidR="00000000" w:rsidRPr="00000000">
        <w:rPr>
          <w:rtl w:val="0"/>
        </w:rPr>
        <w:t xml:space="preserve"> (roman, </w:t>
      </w:r>
      <w:r w:rsidDel="00000000" w:rsidR="00000000" w:rsidRPr="00000000">
        <w:rPr>
          <w:b w:val="1"/>
          <w:rtl w:val="0"/>
        </w:rPr>
        <w:t xml:space="preserve">bold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italic</w:t>
      </w:r>
      <w:r w:rsidDel="00000000" w:rsidR="00000000" w:rsidRPr="00000000">
        <w:rPr>
          <w:rtl w:val="0"/>
        </w:rPr>
        <w:t xml:space="preserve">), and Symbol. Sans Serif Fonts such as Arial can be used in Figures.  Include all equations, drawings, figures and references within the </w:t>
      </w:r>
      <w:r w:rsidDel="00000000" w:rsidR="00000000" w:rsidRPr="00000000">
        <w:rPr>
          <w:b w:val="1"/>
          <w:rtl w:val="0"/>
        </w:rPr>
        <w:t xml:space="preserve">one-page limit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C">
      <w:pPr>
        <w:spacing w:line="230" w:lineRule="auto"/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4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Please be concise in your presentation, highlighting what is novel and original about your submission.  </w:t>
      </w:r>
      <w:r w:rsidDel="00000000" w:rsidR="00000000" w:rsidRPr="00000000">
        <w:rPr>
          <w:b w:val="1"/>
          <w:rtl w:val="0"/>
        </w:rPr>
        <w:t xml:space="preserve">Do not repeat the separate 40-word abstract</w:t>
      </w:r>
      <w:r w:rsidDel="00000000" w:rsidR="00000000" w:rsidRPr="00000000">
        <w:rPr>
          <w:rtl w:val="0"/>
        </w:rPr>
        <w:t xml:space="preserve">. Simple equations should be included in-line wherever possible, whereas more complex expressions should be centred and numbered if there are several.  Figures should be relevant to the submission and preferably centred as shown below.  They</w:t>
      </w:r>
      <w:r w:rsidDel="00000000" w:rsidR="00000000" w:rsidRPr="00000000">
        <w:rPr>
          <w:color w:val="000000"/>
          <w:rtl w:val="0"/>
        </w:rPr>
        <w:t xml:space="preserve"> should be placed as close as possible to where they are mentioned in the text. </w:t>
      </w:r>
      <w:r w:rsidDel="00000000" w:rsidR="00000000" w:rsidRPr="00000000">
        <w:rPr>
          <w:rtl w:val="0"/>
        </w:rPr>
        <w:t xml:space="preserve">Placing subfigures side-by-side is a convenient way to include multiple results within the one-page limit. </w:t>
      </w:r>
      <w:r w:rsidDel="00000000" w:rsidR="00000000" w:rsidRPr="00000000">
        <w:rPr>
          <w:color w:val="000000"/>
          <w:rtl w:val="0"/>
        </w:rPr>
        <w:t xml:space="preserve">The figures can be provided in greyscale or colours. Figure captions should be centred beneath figures and in an 8-point font. Figure captions should be indented 1 cm on both sides and justified on both right and left sides.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1333500</wp:posOffset>
                </wp:positionV>
                <wp:extent cx="1483995" cy="1288415"/>
                <wp:effectExtent b="0" l="0" r="0" t="0"/>
                <wp:wrapTopAndBottom distB="0" distT="0"/>
                <wp:docPr id="18753247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10353" y="3142143"/>
                          <a:ext cx="1471295" cy="127571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8283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1333500</wp:posOffset>
                </wp:positionV>
                <wp:extent cx="1483995" cy="1288415"/>
                <wp:effectExtent b="0" l="0" r="0" t="0"/>
                <wp:wrapTopAndBottom distB="0" distT="0"/>
                <wp:docPr id="18753247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28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firstLine="284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152400</wp:posOffset>
                </wp:positionV>
                <wp:extent cx="1549400" cy="1283335"/>
                <wp:effectExtent b="0" l="0" r="0" t="0"/>
                <wp:wrapTopAndBottom distB="0" distT="0"/>
                <wp:docPr id="18753247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7650" y="3144683"/>
                          <a:ext cx="1536700" cy="127063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8283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152400</wp:posOffset>
                </wp:positionV>
                <wp:extent cx="1549400" cy="1283335"/>
                <wp:effectExtent b="0" l="0" r="0" t="0"/>
                <wp:wrapTopAndBottom distB="0" distT="0"/>
                <wp:docPr id="18753247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0" cy="128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635000</wp:posOffset>
                </wp:positionV>
                <wp:extent cx="800100" cy="290195"/>
                <wp:effectExtent b="0" l="0" r="0" t="0"/>
                <wp:wrapNone/>
                <wp:docPr id="187532476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50713" y="3639665"/>
                          <a:ext cx="79057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Figure 1(a)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635000</wp:posOffset>
                </wp:positionV>
                <wp:extent cx="800100" cy="290195"/>
                <wp:effectExtent b="0" l="0" r="0" t="0"/>
                <wp:wrapNone/>
                <wp:docPr id="18753247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609600</wp:posOffset>
                </wp:positionV>
                <wp:extent cx="833437" cy="290195"/>
                <wp:effectExtent b="0" l="0" r="0" t="0"/>
                <wp:wrapNone/>
                <wp:docPr id="18753247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34044" y="3639665"/>
                          <a:ext cx="823912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Figure 1(b)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609600</wp:posOffset>
                </wp:positionV>
                <wp:extent cx="833437" cy="290195"/>
                <wp:effectExtent b="0" l="0" r="0" t="0"/>
                <wp:wrapNone/>
                <wp:docPr id="18753247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437" cy="290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left="567" w:right="565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 w:right="565" w:firstLine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Fig. 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The abbreviation “Fig.” (for figure) should appear first, followed by the figure number, a period, and then the figure caption.</w:t>
      </w:r>
    </w:p>
    <w:p w:rsidR="00000000" w:rsidDel="00000000" w:rsidP="00000000" w:rsidRDefault="00000000" w:rsidRPr="00000000" w14:paraId="00000011">
      <w:pPr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References should appear at the end of the article in the order in which they are referenced in the body of the paper. The font should be 8 points, and the references should be aligned left and preferable in IEEE format.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4">
      <w:pPr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[1] 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[2]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C671E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lang w:eastAsia="en-US" w:val="en-GB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C671E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lang w:eastAsia="en-US" w:val="en-GB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C671E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C671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C671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C671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C671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C671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C671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C671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C671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C671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rsid w:val="001C671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C671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C671E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lang w:eastAsia="en-US" w:val="en-GB"/>
    </w:rPr>
  </w:style>
  <w:style w:type="character" w:styleId="QuoteChar" w:customStyle="1">
    <w:name w:val="Quote Char"/>
    <w:basedOn w:val="DefaultParagraphFont"/>
    <w:link w:val="Quote"/>
    <w:uiPriority w:val="29"/>
    <w:rsid w:val="001C671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C671E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 w:val="en-GB"/>
    </w:rPr>
  </w:style>
  <w:style w:type="character" w:styleId="IntenseEmphasis">
    <w:name w:val="Intense Emphasis"/>
    <w:basedOn w:val="DefaultParagraphFont"/>
    <w:uiPriority w:val="21"/>
    <w:qFormat w:val="1"/>
    <w:rsid w:val="001C671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C671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2"/>
      <w:szCs w:val="22"/>
      <w:lang w:eastAsia="en-US"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671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C671E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rsid w:val="00DF64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DF6406"/>
    <w:rPr>
      <w:rFonts w:ascii="Times New Roman" w:cs="Times New Roman" w:eastAsia="Times New Roman" w:hAnsi="Times New Roman"/>
      <w:kern w:val="0"/>
      <w:sz w:val="20"/>
      <w:szCs w:val="20"/>
      <w:lang w:eastAsia="fr-FR" w:val="fr-FR"/>
    </w:rPr>
  </w:style>
  <w:style w:type="paragraph" w:styleId="MCBody" w:customStyle="1">
    <w:name w:val="MC Body"/>
    <w:next w:val="Normal"/>
    <w:rsid w:val="00DF6406"/>
    <w:pPr>
      <w:spacing w:after="0" w:before="120" w:line="240" w:lineRule="auto"/>
      <w:jc w:val="both"/>
    </w:pPr>
    <w:rPr>
      <w:rFonts w:ascii="Times New Roman" w:cs="Times New Roman" w:eastAsia="Times New Roman" w:hAnsi="Times New Roman"/>
      <w:kern w:val="0"/>
      <w:sz w:val="20"/>
      <w:szCs w:val="20"/>
      <w:lang w:val="en-US"/>
    </w:rPr>
  </w:style>
  <w:style w:type="character" w:styleId="Strong">
    <w:name w:val="Strong"/>
    <w:basedOn w:val="DefaultParagraphFont"/>
    <w:qFormat w:val="1"/>
    <w:rsid w:val="00DF6406"/>
    <w:rPr>
      <w:b w:val="1"/>
      <w:bCs w:val="1"/>
    </w:rPr>
  </w:style>
  <w:style w:type="character" w:styleId="Emphasis">
    <w:name w:val="Emphasis"/>
    <w:basedOn w:val="DefaultParagraphFont"/>
    <w:qFormat w:val="1"/>
    <w:rsid w:val="00DF6406"/>
    <w:rPr>
      <w:i w:val="1"/>
      <w:iCs w:val="1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EIC6Pw4vFovUE5ivhm7aTYIgA==">CgMxLjA4AHIhMUw5SU02SnB4UkJxYjhPdWlGYXNoMXZoTUNrSE9IeVBK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2025-08-12T16:45:00Z</dcterms:created>
  <dc:creator>SANTOSH KUMAR KUMAR</dc:creator>
</cp:coreProperties>
</file>